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2023年中国（海南）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冬</w:t>
      </w:r>
      <w:r>
        <w:rPr>
          <w:rFonts w:ascii="仿宋_GB2312" w:eastAsia="仿宋_GB2312"/>
          <w:sz w:val="32"/>
          <w:szCs w:val="32"/>
        </w:rPr>
        <w:t>交会”</w:t>
      </w:r>
      <w:r>
        <w:rPr>
          <w:rFonts w:hint="eastAsia" w:ascii="仿宋_GB2312" w:eastAsia="仿宋_GB2312"/>
          <w:sz w:val="32"/>
          <w:szCs w:val="32"/>
        </w:rPr>
        <w:t>供销精品</w:t>
      </w:r>
      <w:r>
        <w:rPr>
          <w:rFonts w:ascii="仿宋_GB2312" w:eastAsia="仿宋_GB2312"/>
          <w:sz w:val="32"/>
          <w:szCs w:val="32"/>
        </w:rPr>
        <w:t>展馆</w:t>
      </w:r>
      <w:r>
        <w:rPr>
          <w:rFonts w:hint="eastAsia" w:ascii="仿宋_GB2312" w:eastAsia="仿宋_GB2312"/>
          <w:sz w:val="32"/>
          <w:szCs w:val="32"/>
        </w:rPr>
        <w:t>（6号馆）平面图</w:t>
      </w:r>
    </w:p>
    <w:p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254625" cy="3713480"/>
            <wp:effectExtent l="0" t="0" r="3175" b="7620"/>
            <wp:docPr id="1" name="图片 1" descr="e6b4a057a6a4d6ad36456a5117c0c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b4a057a6a4d6ad36456a5117c0c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Y3ZDExMjQyNDM2YjU4MmRkMTZhMWFhNzNhMjMifQ=="/>
  </w:docVars>
  <w:rsids>
    <w:rsidRoot w:val="2D4A752E"/>
    <w:rsid w:val="2D4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2023-11-16T03:05:00Z</dcterms:created>
  <dc:creator>聪头</dc:creator>
  <cp:lastModifiedBy>聪头</cp:lastModifiedBy>
  <dcterms:modified xsi:type="dcterms:W3CDTF">2023-11-16T03:05:37Z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7F20597F020B455BAB17FA6AF7807B8B_11</vt:lpwstr>
  </property>
</Properties>
</file>